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2C7" w:rsidRPr="008C7245" w:rsidRDefault="00DE22C7" w:rsidP="008C7245">
      <w:pPr>
        <w:tabs>
          <w:tab w:val="left" w:pos="1440"/>
        </w:tabs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B056B" w:rsidRDefault="008E44B3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  <w:bookmarkStart w:id="1" w:name="page21"/>
      <w:bookmarkEnd w:id="1"/>
      <w:r>
        <w:rPr>
          <w:rFonts w:ascii="Times New Roman" w:eastAsia="Times New Roman" w:hAnsi="Times New Roman" w:cs="Times New Roman"/>
          <w:sz w:val="28"/>
        </w:rPr>
        <w:t>Министерство Просвещения Российской Федерации</w:t>
      </w:r>
    </w:p>
    <w:p w:rsidR="008E44B3" w:rsidRDefault="008E44B3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Министерство образования и науки Республики Татарстан</w:t>
      </w:r>
    </w:p>
    <w:p w:rsidR="008E44B3" w:rsidRDefault="008E44B3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Исполнительный комитет Нурлатского муниципального района </w:t>
      </w:r>
    </w:p>
    <w:p w:rsidR="008E44B3" w:rsidRDefault="0094483B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МБОУ «Чулпановская средняя общеобразовательная школа»</w:t>
      </w:r>
    </w:p>
    <w:p w:rsidR="008E44B3" w:rsidRDefault="008E44B3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3261"/>
      </w:tblGrid>
      <w:tr w:rsidR="008E44B3" w:rsidRPr="00594322" w:rsidTr="007B3881">
        <w:tc>
          <w:tcPr>
            <w:tcW w:w="2943" w:type="dxa"/>
          </w:tcPr>
          <w:p w:rsidR="008E44B3" w:rsidRDefault="008E44B3" w:rsidP="008E44B3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8F6936" w:rsidRDefault="008E44B3" w:rsidP="008E44B3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____________</w:t>
            </w:r>
            <w:r w:rsidR="008F69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:rsidR="008F6936" w:rsidRDefault="008F6936" w:rsidP="008E44B3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</w:t>
            </w:r>
          </w:p>
          <w:p w:rsidR="008F6936" w:rsidRPr="008E44B3" w:rsidRDefault="008F6936" w:rsidP="008E44B3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«__» ______ _____ г. </w:t>
            </w:r>
          </w:p>
          <w:p w:rsidR="008E44B3" w:rsidRPr="008E44B3" w:rsidRDefault="008E44B3" w:rsidP="008E44B3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6936" w:rsidRDefault="008F6936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8F6936" w:rsidRDefault="008F6936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 ______________________</w:t>
            </w:r>
          </w:p>
          <w:p w:rsidR="007B3881" w:rsidRDefault="007B3881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6936" w:rsidRPr="008E44B3" w:rsidRDefault="008F6936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«__» ______</w:t>
            </w:r>
            <w:r w:rsidR="002E789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г. </w:t>
            </w:r>
          </w:p>
          <w:p w:rsidR="008E44B3" w:rsidRDefault="008E44B3" w:rsidP="008E44B3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61" w:type="dxa"/>
          </w:tcPr>
          <w:p w:rsidR="007B3881" w:rsidRDefault="007B3881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7B3881" w:rsidRDefault="007B3881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88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7B3881" w:rsidRDefault="007B3881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    </w:t>
            </w:r>
          </w:p>
          <w:p w:rsidR="007B3881" w:rsidRDefault="007B3881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 № ___</w:t>
            </w:r>
          </w:p>
          <w:p w:rsidR="007B3881" w:rsidRPr="007B3881" w:rsidRDefault="007B3881" w:rsidP="008F6936">
            <w:pPr>
              <w:pStyle w:val="11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«___» ________  _____ г. </w:t>
            </w:r>
          </w:p>
        </w:tc>
      </w:tr>
    </w:tbl>
    <w:p w:rsidR="008E44B3" w:rsidRDefault="008E44B3" w:rsidP="008E44B3">
      <w:pPr>
        <w:pStyle w:val="11"/>
        <w:spacing w:after="0" w:line="360" w:lineRule="auto"/>
        <w:ind w:firstLine="709"/>
        <w:contextualSpacing w:val="0"/>
        <w:rPr>
          <w:rFonts w:ascii="Times New Roman" w:eastAsia="Times New Roman" w:hAnsi="Times New Roman" w:cs="Times New Roman"/>
          <w:sz w:val="28"/>
        </w:rPr>
      </w:pPr>
    </w:p>
    <w:p w:rsidR="00CB056B" w:rsidRDefault="00CB056B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7B3881" w:rsidRDefault="007B3881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7B3881" w:rsidRDefault="007B3881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7B3881" w:rsidRDefault="007B3881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7B3881">
        <w:rPr>
          <w:rFonts w:ascii="Times New Roman" w:eastAsia="Times New Roman" w:hAnsi="Times New Roman" w:cs="Times New Roman"/>
          <w:b/>
          <w:bCs/>
          <w:sz w:val="28"/>
        </w:rPr>
        <w:t xml:space="preserve">РАБОЧАЯ ПРОГРАММА </w:t>
      </w:r>
    </w:p>
    <w:p w:rsidR="007B3881" w:rsidRDefault="00A4568D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учебного </w:t>
      </w:r>
      <w:r w:rsidR="000E7E65">
        <w:rPr>
          <w:rFonts w:ascii="Times New Roman" w:eastAsia="Times New Roman" w:hAnsi="Times New Roman" w:cs="Times New Roman"/>
          <w:b/>
          <w:bCs/>
          <w:sz w:val="28"/>
        </w:rPr>
        <w:t>курса «Футбол в школу»</w:t>
      </w:r>
    </w:p>
    <w:p w:rsidR="002158D4" w:rsidRPr="002158D4" w:rsidRDefault="00301CC3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срок освоения 1 год (5-8 </w:t>
      </w:r>
      <w:r w:rsidR="002158D4">
        <w:rPr>
          <w:rFonts w:ascii="Times New Roman" w:eastAsia="Times New Roman" w:hAnsi="Times New Roman" w:cs="Times New Roman"/>
          <w:bCs/>
          <w:sz w:val="28"/>
        </w:rPr>
        <w:t>классы)</w:t>
      </w:r>
    </w:p>
    <w:p w:rsidR="007B3881" w:rsidRPr="00A4568D" w:rsidRDefault="002159C1" w:rsidP="002159C1">
      <w:pPr>
        <w:pStyle w:val="11"/>
        <w:tabs>
          <w:tab w:val="left" w:pos="6990"/>
        </w:tabs>
        <w:spacing w:after="0" w:line="360" w:lineRule="auto"/>
        <w:ind w:firstLine="709"/>
        <w:contextualSpacing w:val="0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ab/>
      </w:r>
    </w:p>
    <w:p w:rsidR="007B3881" w:rsidRDefault="007B3881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7B3881" w:rsidRDefault="007B3881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7B3881" w:rsidRDefault="002159C1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Составитель:</w:t>
      </w:r>
    </w:p>
    <w:p w:rsidR="007B3881" w:rsidRDefault="00594322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 w:rsidR="002159C1">
        <w:rPr>
          <w:rFonts w:ascii="Times New Roman" w:eastAsia="Times New Roman" w:hAnsi="Times New Roman" w:cs="Times New Roman"/>
          <w:sz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94483B">
        <w:rPr>
          <w:rFonts w:ascii="Times New Roman" w:eastAsia="Times New Roman" w:hAnsi="Times New Roman" w:cs="Times New Roman"/>
          <w:sz w:val="28"/>
        </w:rPr>
        <w:t>Гарифуллин А.С.</w:t>
      </w:r>
      <w:r w:rsidR="002159C1">
        <w:rPr>
          <w:rFonts w:ascii="Times New Roman" w:eastAsia="Times New Roman" w:hAnsi="Times New Roman" w:cs="Times New Roman"/>
          <w:sz w:val="28"/>
        </w:rPr>
        <w:t xml:space="preserve"> учитель</w:t>
      </w:r>
    </w:p>
    <w:p w:rsidR="007B3881" w:rsidRDefault="007B3881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7B3881" w:rsidRPr="00A4568D" w:rsidRDefault="007B3881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8C7245" w:rsidRPr="00A4568D" w:rsidRDefault="008C7245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8C7245" w:rsidRPr="00A4568D" w:rsidRDefault="008C7245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8C7245" w:rsidRPr="00A4568D" w:rsidRDefault="008C7245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8C7245" w:rsidRPr="00A4568D" w:rsidRDefault="008C7245" w:rsidP="00CB056B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</w:p>
    <w:p w:rsidR="008C7245" w:rsidRDefault="0094483B" w:rsidP="008C7245">
      <w:pPr>
        <w:pStyle w:val="11"/>
        <w:spacing w:after="0" w:line="360" w:lineRule="auto"/>
        <w:ind w:firstLine="709"/>
        <w:contextualSpacing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Чулпаново </w:t>
      </w:r>
      <w:r w:rsidR="007B3881">
        <w:rPr>
          <w:rFonts w:ascii="Times New Roman" w:eastAsia="Times New Roman" w:hAnsi="Times New Roman" w:cs="Times New Roman"/>
          <w:sz w:val="28"/>
        </w:rPr>
        <w:t>2023 г.</w:t>
      </w:r>
    </w:p>
    <w:p w:rsidR="00450419" w:rsidRPr="00450419" w:rsidRDefault="00450419" w:rsidP="002158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Пояснительная записка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/>
        </w:rPr>
        <w:t>Рабочая программа составлена на основе следующих нормативных документов:</w:t>
      </w:r>
    </w:p>
    <w:p w:rsidR="00450419" w:rsidRPr="00450419" w:rsidRDefault="00450419" w:rsidP="00450419">
      <w:pPr>
        <w:numPr>
          <w:ilvl w:val="0"/>
          <w:numId w:val="15"/>
        </w:numPr>
        <w:spacing w:before="0" w:beforeAutospacing="0" w:after="0" w:afterAutospacing="0"/>
        <w:ind w:left="1281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/>
        </w:rPr>
        <w:t xml:space="preserve">ФГОС ООО (утвержден приказом Министерства образования и науки Российской Федерации от </w:t>
      </w:r>
      <w:r w:rsidR="002158D4">
        <w:rPr>
          <w:rFonts w:ascii="Times New Roman" w:hAnsi="Times New Roman" w:cs="Times New Roman"/>
          <w:sz w:val="24"/>
          <w:szCs w:val="24"/>
          <w:lang w:val="ru-RU"/>
        </w:rPr>
        <w:t>31.05</w:t>
      </w:r>
      <w:r w:rsidRPr="00450419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2158D4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Pr="00450419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2158D4">
        <w:rPr>
          <w:rFonts w:ascii="Times New Roman" w:hAnsi="Times New Roman" w:cs="Times New Roman"/>
          <w:sz w:val="24"/>
          <w:szCs w:val="24"/>
          <w:lang w:val="ru-RU"/>
        </w:rPr>
        <w:t>287</w:t>
      </w:r>
      <w:r w:rsidRPr="00450419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450419" w:rsidRPr="00450419" w:rsidRDefault="002158D4" w:rsidP="00450419">
      <w:pPr>
        <w:numPr>
          <w:ilvl w:val="0"/>
          <w:numId w:val="15"/>
        </w:numPr>
        <w:spacing w:before="0" w:beforeAutospacing="0" w:after="0" w:afterAutospacing="0"/>
        <w:ind w:left="1281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Федеральная рабочая программа по учебному предмету «Физическая культура»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Актуальность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Содержание программы позволяет последовательно решать задачи физического воспитания школьников, формируя у учащихся целостное  представление о физической культуре, ее возможностях в повышении  работоспособности и улучшения состояния здоровья, а главное - воспитывая личность, способную к самостоятельной, творческой деятельности. 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Технические приемы, тактические действия и собственно сама игра в футбол включают в себе большие возможности для формирования жизненно важных двигательных навыков и развития физических способностей детей. Научные исследования игровой деятельности подчеркивают ее уникальные возможности не только для физического, но и нравственного воспитания детей, особенно для развития  познавательных интересов, выработки воли и характера, формирования умения ориентироваться в окружающей действительности, воспитания чувства коллективизма.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Футбол - всеми любимая и доступная для любого возраста игра, для организации и проведения которой необходим минимальный набор спортивного инвентаря и оборудования. В тоже время этот вид спорта</w:t>
      </w:r>
      <w:r w:rsidR="00CB694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</w:t>
      </w:r>
      <w:r w:rsidR="00CB694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мощное средство агитации и пропаганды физической культуры и спорта.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Программа по футболу для образовательных учреждений направлена на: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-решение основных задач физического воспитания;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-укрепление здоровья, содействие физическому развитию;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-обучение жизненно важным умениям и навыкам;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-развитие двигательных способностей, приобретение необходимых знаний в области физической культуры и спорта;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-воспитание потребности и умения самостоятельно заниматься физическими упражнениями,  сознательно применять их в целях отдыха, тренировки;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-содействие воспитанию нравственных и волевых качеств, психических процессов и свойств личности.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Программа рассчитана на 34 часа. Срок реализации программы -  1 год</w:t>
      </w:r>
      <w:r w:rsidR="00CB694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41921">
        <w:rPr>
          <w:rFonts w:ascii="Times New Roman" w:hAnsi="Times New Roman" w:cs="Times New Roman"/>
          <w:sz w:val="24"/>
          <w:szCs w:val="24"/>
          <w:lang w:val="ru-RU" w:eastAsia="ru-RU"/>
        </w:rPr>
        <w:t>(6,7 класс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).</w:t>
      </w:r>
    </w:p>
    <w:p w:rsidR="00450419" w:rsidRPr="00450419" w:rsidRDefault="00CB6948" w:rsidP="004504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Цели</w:t>
      </w:r>
      <w:r w:rsidR="00450419"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программы: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• обеспечение прав и возможностей учащихся на удовлетворение их потребностей в занятиях физической культурой и спортом;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• создание условий для занятий футболом по месту учебы;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• проведение системного отбора учащихся, имеющих задатки и способности для занятий СДЮШОР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•создание условий для проведения соревнований по мини-футболу среди учащихся общеобразовательных школ;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•развитее клубного спортивно-патриотического движения.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Задачи программы: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•использование факторов отбора (критерии, методы, организацию) для дальнейшей спортивной ориентации в области футбола;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•освоение учащимися физических упражнений из видов спорта, включенных в примерную государственную программу по физической культуре гимнастика, легкая атлетика, и др., а также углубленное изучение технических действий футбола.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• освоение учащимися простейших способов самоконтроля за физической нагрузкой;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• приобретение элементарных знаний в области гигиены и медицины, анатомии и физиологии.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Особенностью программы является то, что она, основываясь на курсе обучения игре в футбол, раскрывает обязательный минимум учебного материала для такого рода программ. Курс обучения игре в футбол и технические приемы, которые в ней используются, содержат в себе большие возможности не только для формирования двигательных навыков у детей и развития физических способностей, но и также служат примером нравственного воспитания учащихся. Игра в футбол развивает у школьников стремление к познанию, вырабатывает волю и характер, формирует чувство коллективизма, и способствует становлению личности. В рамках этой программы осуществляется проведение системного отбора учащихся, имеющих задатки и способности к дальнейшей спортивной ориентации и профессиональной деятельности в области футбола. Формирования клубного спортивно-патриотического движения в общеобразовательных учреждениях.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Следует обеспечить детям с учетом их потребностей физиологическую норму двигательной активности, необходимую для нормального развития основных систем организма и моторики растущего человека.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В основу программы «футбол» положены следующие принципы: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Принцип системности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 восстановительных мероприятий; педагогического и медицинского контроля.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Принцип преемственности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определяет последовательность изложения программного материала по этапам подготовки.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Принцип вариативности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предусматривает вариативность программного материала для практических занятий, характеризующихся разнообразием 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тренировочных средств и нагрузок, направленных на решение определенной педагогической задачи.</w:t>
      </w:r>
    </w:p>
    <w:p w:rsidR="00450419" w:rsidRPr="00450419" w:rsidRDefault="00450419" w:rsidP="004504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Разделы программы: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1. Основы знаний по физической культуре и спорту.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2. Охраны труда и техника безопасности на уроках физической культуры и занятиях спортом.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3. Общая физическая подготовка.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4. Специальная физическая подготовка.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5. Технико-тактическая подготовка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6. Контрольные и тестовые упражнения</w:t>
      </w:r>
    </w:p>
    <w:p w:rsidR="00450419" w:rsidRPr="00450419" w:rsidRDefault="00450419" w:rsidP="004504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Содержание </w:t>
      </w:r>
      <w:r w:rsidR="00CB6948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учебного курса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  Техника безопасности, меры предупреждения травматизма на занятиях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Техника безопасности на занятиях и соревнованиях. Для чего ее нужно помнить. Как ее применять (рассказ с элементами беседы)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  Правила игры в мини-футбол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Правила игры. Техника безопасности в игре. Целесообразность применения правил (рассказ).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Практическая часть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включает 5разделов: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ОФП (практические занятия)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-значение ОФП в тренировочном процессе;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-развитие и совершенствование физических качеств: быстроты, силы, выносливости, гибкости, ловкости; 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-ОРУ: без предметов, с набивными мячами, с гантелями, со скакалкой; 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-специально беговые и прыжковые упражнения;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-бег с ускорением до 50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-60м;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-с низкого старта на 60 и 100 м;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-бег с преодолением барьеров;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-эстафетный бег с этапами до 50-60 м;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-прыжки в длину с места и разбега;</w:t>
      </w:r>
    </w:p>
    <w:p w:rsidR="00450419" w:rsidRPr="00450419" w:rsidRDefault="00CB6948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-м</w:t>
      </w:r>
      <w:r w:rsidR="00450419"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едленный бег на выносливость 15-20 минут;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-челночный бег 2х10м, 4х5м, 4х10м, 2х15м.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СФП (практические занятия)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-упражнения для развития быстрого рывка и быстроты ответных действий;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-упражнения для укрепления мышц, участвующих в выполнении передач мяча; 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-упражнения для укрепления мышц, участвующих в выполнении удара по мячу;</w:t>
      </w:r>
    </w:p>
    <w:p w:rsidR="00CB6948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-пр</w:t>
      </w:r>
      <w:r w:rsidR="00CB6948"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-упражнения для развития силы, быстроты, гибкости, координации;</w:t>
      </w:r>
    </w:p>
    <w:p w:rsidR="00CB6948" w:rsidRPr="00450419" w:rsidRDefault="00CB6948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-упражнения для развития прыгучести;</w:t>
      </w:r>
    </w:p>
    <w:p w:rsidR="00CB6948" w:rsidRPr="00450419" w:rsidRDefault="00CB6948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-упражнения для развития верхнего плечевого пояса.</w:t>
      </w:r>
    </w:p>
    <w:p w:rsidR="00CB6948" w:rsidRPr="00450419" w:rsidRDefault="00CB6948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к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онтрольные испытания</w:t>
      </w:r>
    </w:p>
    <w:p w:rsidR="00450419" w:rsidRPr="00450419" w:rsidRDefault="00CB6948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- пр</w:t>
      </w:r>
      <w:r w:rsidR="00450419"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ыжки через скакалку;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-подъем туловища из и.п. лежа на спине;</w:t>
      </w:r>
    </w:p>
    <w:p w:rsidR="00450419" w:rsidRPr="00450419" w:rsidRDefault="00450419" w:rsidP="00CB6948">
      <w:pPr>
        <w:spacing w:before="0" w:beforeAutospacing="0"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-Бег 30м, 60м, 1000м.300м;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-подтягивание;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-сгибание и разгибание рук из упора лежа;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-метание набивного мяча 1 кг, с места;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-прыжок в длину с места;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-наклон вперед из положения сидя;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-специальная координация, (обводка пяти кругов с мячом);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-устойчивость равновесия, в стойке на одной ноге.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Техническая и тактическая подготовка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Техническая подготовка: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-анализ техники;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-специально подготовительные упражнения;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-имитация всех технических приемов;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-ведение мяча внешней и внутренней частями подъема;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-остановка мяча внутренней стороной стопы;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-остановка мяча внешней стороной стопы;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 мяча внутренней стороной стопы;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 серединой подъема;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 внутренней частью подъема;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 внешней частью подъема;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 носком;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 пяткой;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-резаный удар внутренней частью подъема;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-резаный удар внешней частью подъема;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-удары с лета;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-удары с полулета;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-удары по мячу головой;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-технические комбинации в различных сочетаниях;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Тактическая подготовка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-характеристика индивидуальных тактических действий, тактических систем в нападении и защите;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-тактические комбинации;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-тактические действия в нападении;после стандартных положений;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-тактические действия в защите после стандартных положений;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-повторение ранее изученных упражнений;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-тактические действия в защите;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-умение определить возможное действие противника; 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-розыгрыш стандартных положений;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-комбинации при вбрасывании мяча;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-Тактика игры вратаря: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1) выбор позиции в воротах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2) взаимодействие с защитником 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3) выбор позиции при выходах из ворот: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-позиционное нападение,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-персональная оборона,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-зонная оборона.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Организация и проведение соревнований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-роль соревнований в спортивной подготовке юных футболистов;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-виды соревнований;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-обязанности судей;</w:t>
      </w:r>
    </w:p>
    <w:p w:rsidR="00450419" w:rsidRPr="00450419" w:rsidRDefault="00450419" w:rsidP="00CB6948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-методика судейства.</w:t>
      </w:r>
    </w:p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Планируемые результаты</w:t>
      </w:r>
    </w:p>
    <w:p w:rsidR="00CB6948" w:rsidRDefault="00CB6948" w:rsidP="00D04BA0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Личностные:</w:t>
      </w:r>
    </w:p>
    <w:p w:rsidR="00CB6948" w:rsidRPr="00450419" w:rsidRDefault="00CB6948" w:rsidP="00D04BA0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D04B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умение 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выражать свои эмоции;</w:t>
      </w:r>
    </w:p>
    <w:p w:rsidR="00CB6948" w:rsidRPr="00450419" w:rsidRDefault="00CB6948" w:rsidP="00D04BA0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D04B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умение 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понимать эмоции других людей, сочувствовать, сопереживать.</w:t>
      </w:r>
    </w:p>
    <w:p w:rsidR="00CB6948" w:rsidRPr="00450419" w:rsidRDefault="00CB6948" w:rsidP="00D04BA0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D04B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формирование и поддержка 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установк</w:t>
      </w:r>
      <w:r w:rsidR="00D04BA0">
        <w:rPr>
          <w:rFonts w:ascii="Times New Roman" w:hAnsi="Times New Roman" w:cs="Times New Roman"/>
          <w:sz w:val="24"/>
          <w:szCs w:val="24"/>
          <w:lang w:val="ru-RU" w:eastAsia="ru-RU"/>
        </w:rPr>
        <w:t>и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 здоровый образ жизни;</w:t>
      </w:r>
    </w:p>
    <w:p w:rsidR="00CB6948" w:rsidRPr="00450419" w:rsidRDefault="00CB6948" w:rsidP="00D04BA0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D04BA0">
        <w:rPr>
          <w:rFonts w:ascii="Times New Roman" w:hAnsi="Times New Roman" w:cs="Times New Roman"/>
          <w:sz w:val="24"/>
          <w:szCs w:val="24"/>
          <w:lang w:val="ru-RU" w:eastAsia="ru-RU"/>
        </w:rPr>
        <w:t>развитие эмпатии</w:t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как понимание чувств других людей и сопереживание им в процессе знакомства с играми на развитие сенсорной чувствительности; знание основных моральных норм на занятиях фитнесом и ориентации на их выполнение;</w:t>
      </w:r>
    </w:p>
    <w:p w:rsidR="00CB6948" w:rsidRDefault="00CB6948" w:rsidP="00D04BA0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B6948" w:rsidRDefault="00D04BA0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Метапредметные:</w:t>
      </w:r>
    </w:p>
    <w:p w:rsidR="00D04BA0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Познавательные: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умение делать выводы в результате совместной работы класса и учителя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ориентироваться в понятиях «здоровый образ жизни», характеризовать значение занятий по оздоровлению, влиянию спорта на занятия и самочувствие;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характеризовать роль и значение занятий с оздоровительной направленностью в режиме труда и отдыха; планировать и корректировать физическую нагрузку в зависимости от индивидуальных особенностей, состояния здоровья, физического развития, физической подготовленности;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осуществлять поиск информации о здоровом образе жизни.</w:t>
      </w:r>
    </w:p>
    <w:p w:rsidR="00D04BA0" w:rsidRDefault="00D04BA0" w:rsidP="00D04BA0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04BA0" w:rsidRPr="00450419" w:rsidRDefault="00D04BA0" w:rsidP="00D04BA0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Регулятивные УУД:</w:t>
      </w:r>
    </w:p>
    <w:p w:rsidR="00D04BA0" w:rsidRPr="00450419" w:rsidRDefault="00D04BA0" w:rsidP="00D04BA0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определять и формировать цель деятельности с помощью учителя;</w:t>
      </w:r>
    </w:p>
    <w:p w:rsidR="00D04BA0" w:rsidRPr="00450419" w:rsidRDefault="00D04BA0" w:rsidP="00D04BA0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проговаривать последовательность действий во время занятия;</w:t>
      </w:r>
    </w:p>
    <w:p w:rsidR="00D04BA0" w:rsidRPr="00450419" w:rsidRDefault="00D04BA0" w:rsidP="00D04BA0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учиться работать по определенному алгоритму;</w:t>
      </w:r>
    </w:p>
    <w:p w:rsidR="00D04BA0" w:rsidRPr="00450419" w:rsidRDefault="00D04BA0" w:rsidP="00D04BA0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организовывать места занятий физическими упражнениями и играми в сотрудничестве с учителем;</w:t>
      </w:r>
    </w:p>
    <w:p w:rsidR="00D04BA0" w:rsidRPr="00450419" w:rsidRDefault="00D04BA0" w:rsidP="00D04BA0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соблюдать правила поведения и предупреждения травматизма во время занятий;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адекватно воспринимать предложения и оценку учителя, товарищей, родителей и других людей во время показательных выступлений, индивидуальных и групповых заданий;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оценивать правильность выполнения действия;</w:t>
      </w:r>
    </w:p>
    <w:p w:rsidR="00D04BA0" w:rsidRPr="00450419" w:rsidRDefault="00D04BA0" w:rsidP="00D04BA0">
      <w:pPr>
        <w:spacing w:before="0" w:beforeAutospacing="0" w:after="24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адекватно воспринимать предложения и оценку учителя, товарищей, родителей и других людей;</w:t>
      </w:r>
    </w:p>
    <w:p w:rsidR="00D04BA0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проявлять инициативу в творческом сотрудничестве при составлении комплексов упражнений, игровых ситуаций;</w:t>
      </w:r>
    </w:p>
    <w:p w:rsidR="00D04BA0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Коммуникативные УУД: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планирование учебного сотрудничества с учителем и сверстниками —определение цели, функций участников, способов взаимодействия;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постановка вопросов —инициативное сотрудничество в поиске и сборе информации;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разрешение конфликтов —выявление,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управление поведением партнёра —контроль, коррекция, оценка его действий;</w:t>
      </w:r>
    </w:p>
    <w:p w:rsidR="00D04BA0" w:rsidRPr="00450419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D04BA0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формирование навыков позитивного коммуникативного общения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D04BA0" w:rsidRPr="00D04BA0" w:rsidRDefault="00D04BA0" w:rsidP="00D04BA0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50419" w:rsidRPr="00450419" w:rsidRDefault="00CB6948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Предметные: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1.Занятия будут иметь оздоровительный и развивающий эффект.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2.Дети овладеют техническими приемами и тактическими взаимодействиями, научатся играть в мини-футбол и будут распространять его в уличной среде среди сверстников.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3.Смешанная команда класса примет участие в школьных соревнованиях по мини-футболу.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4.Перспективные ребята присоединятся к сборной команде школы и примут участие во Всероссийском проекте футбол в школу».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Учащиеся научатся: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1.Знать об особенностях зарождения, истории футбола;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2.Знать о физических качествах и правилах их тестирования;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3.Знать основы личной гигиены, причины травматизма при занятии мини-футболом и правила его предупреждения;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4.Обосновывать значение занятий футболом в совершенствовании функциональных возможностей организма человека;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5.Уметь организовать самостоятельные занятия мини-футболом, а также, с группой товарищей;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6.Организовывать и проводить соревнования по мини-футболу в классе, во дворе, в оздоровительном лагере и др.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7.Выполнять требования по общей физической подготовке в соответствии с возрастом;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8.Выполнять требования по специальной физической подготовке в соответствии с возрастом;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9.Выполнять игровые упражнения, подвижные игры и эстафеты с элементами футбола;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10.Владеть техническими и тактическими приемами футбола по возрасту;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11.Знать основы судейства и выполнять жесты футбольного арбитра;</w:t>
      </w:r>
    </w:p>
    <w:p w:rsidR="00450419" w:rsidRPr="00450419" w:rsidRDefault="00450419" w:rsidP="00CB694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0419">
        <w:rPr>
          <w:rFonts w:ascii="Times New Roman" w:hAnsi="Times New Roman" w:cs="Times New Roman"/>
          <w:sz w:val="24"/>
          <w:szCs w:val="24"/>
          <w:lang w:val="ru-RU" w:eastAsia="ru-RU"/>
        </w:rPr>
        <w:t>12.Играть в мини-футбол с соблюдением основных правил.</w:t>
      </w:r>
    </w:p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Тематическое планирование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1417"/>
        <w:gridCol w:w="2268"/>
      </w:tblGrid>
      <w:tr w:rsidR="00450419" w:rsidRPr="00D04BA0" w:rsidTr="00E41921">
        <w:trPr>
          <w:trHeight w:val="707"/>
        </w:trPr>
        <w:tc>
          <w:tcPr>
            <w:tcW w:w="567" w:type="dxa"/>
          </w:tcPr>
          <w:p w:rsidR="00450419" w:rsidRPr="00D04BA0" w:rsidRDefault="00450419" w:rsidP="00450419">
            <w:pPr>
              <w:spacing w:after="0"/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450419" w:rsidRPr="00D04BA0" w:rsidRDefault="00450419" w:rsidP="00EC2BCF">
            <w:pPr>
              <w:spacing w:after="0"/>
              <w:ind w:left="2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</w:tcPr>
          <w:p w:rsidR="00450419" w:rsidRPr="00D04BA0" w:rsidRDefault="00450419" w:rsidP="00EC2B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</w:t>
            </w:r>
            <w:r w:rsidR="00E419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D04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2268" w:type="dxa"/>
          </w:tcPr>
          <w:p w:rsidR="00450419" w:rsidRPr="00D04BA0" w:rsidRDefault="00450419" w:rsidP="00EC2BCF">
            <w:pPr>
              <w:spacing w:after="0"/>
              <w:ind w:left="2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ЭОР/ЦОР</w:t>
            </w:r>
          </w:p>
        </w:tc>
      </w:tr>
      <w:tr w:rsidR="00E41921" w:rsidRPr="0094483B" w:rsidTr="00571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921" w:rsidRPr="00E41921" w:rsidRDefault="00F82257" w:rsidP="00F822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7E5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</w:t>
            </w:r>
            <w:r w:rsidR="00E4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Раздел «Обучение передаче мяча» - 3 ч.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Техника безопасности на занятиях по мини-футболу.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E41921" w:rsidRDefault="00450419" w:rsidP="00E419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передаче мяча.</w:t>
            </w:r>
            <w:r w:rsidR="00E41921" w:rsidRPr="0059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4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Теоретическая база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E41921" w:rsidRDefault="00450419" w:rsidP="00E419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4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передаче мяча.</w:t>
            </w:r>
            <w:r w:rsidR="00E4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Отработка навыков.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E41921" w:rsidRPr="0094483B" w:rsidTr="00735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9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921" w:rsidRPr="00F35C1F" w:rsidRDefault="00F35C1F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</w:t>
            </w:r>
            <w:r w:rsidR="007E5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Раздел «Обучение остановке мяча» - </w:t>
            </w:r>
            <w:r w:rsidR="00EA2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 ч.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E41921" w:rsidRDefault="00450419" w:rsidP="00E419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4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остановке мяча.</w:t>
            </w:r>
            <w:r w:rsidR="00E4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остановке мяча.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передаче мяча.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навыков остановке мяча.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навыков передаче мяча.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F82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остановки мяча бедром.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EA2026" w:rsidRPr="0094483B" w:rsidTr="00F82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2026" w:rsidRPr="00D04BA0" w:rsidRDefault="00EA2026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2026" w:rsidRPr="00EA2026" w:rsidRDefault="007E5856" w:rsidP="00F8225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</w:t>
            </w:r>
            <w:r w:rsid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A2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Раздел «О</w:t>
            </w:r>
            <w:r w:rsid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бучение удару мяча» - 7 ч.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2026" w:rsidRPr="00FE192F" w:rsidRDefault="00EA2026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2026" w:rsidRPr="00FE192F" w:rsidRDefault="00EA2026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50419" w:rsidRPr="00F82257" w:rsidTr="00F82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ударам мяча.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ru-RU" w:eastAsia="ru-RU"/>
              </w:rPr>
            </w:pP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shkole</w:t>
            </w: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rfs</w:t>
            </w: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</w:tc>
      </w:tr>
      <w:tr w:rsidR="00450419" w:rsidRPr="00F82257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навыков удара мяча.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ru-RU" w:eastAsia="ru-RU"/>
              </w:rPr>
            </w:pP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shkole</w:t>
            </w: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rfs</w:t>
            </w: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F82257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8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у</w:t>
            </w: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дару мяча слета.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навыков удара мяча с лета.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остановке мяча после отскока.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удару мяча головой.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F82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навыков удара мяча головой.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FE192F" w:rsidRPr="0094483B" w:rsidTr="00F82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192F" w:rsidRPr="00D04BA0" w:rsidRDefault="00FE192F" w:rsidP="00F822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192F" w:rsidRPr="00D04BA0" w:rsidRDefault="00F82257" w:rsidP="00F8225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</w:t>
            </w:r>
            <w:r w:rsidR="00FE1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Раздел «Обучение отбору и розыгрышу мяча» - 9 ч.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192F" w:rsidRPr="00FE192F" w:rsidRDefault="00FE192F" w:rsidP="00F822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192F" w:rsidRPr="00FE192F" w:rsidRDefault="00FE192F" w:rsidP="00F822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50419" w:rsidRPr="00D04BA0" w:rsidTr="00F82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отбору мяча у соперника.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отбору мяча у соперника.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розыгрышу мяча в стандартных положениях (штрафной).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розыгрышу мяча в стандартных положениях (штрафной).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розыгрышу мяча в стандартных положениях (штрафной).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навыков розыгрыша мяча в стандартных положениях.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исполнения технических элементов.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ударов мяча по воротам.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7E58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ударов мяча по воротам.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FE192F" w:rsidRPr="0094483B" w:rsidTr="007E58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192F" w:rsidRPr="00D04BA0" w:rsidRDefault="00FE192F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192F" w:rsidRPr="00D04BA0" w:rsidRDefault="00F82257" w:rsidP="00F822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</w:t>
            </w:r>
            <w:r w:rsidR="007E5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="00FE1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Раздел « Учебно-тренировочные игры» - 9 ч.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192F" w:rsidRPr="00FE192F" w:rsidRDefault="00FE192F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192F" w:rsidRPr="00FE192F" w:rsidRDefault="00FE192F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50419" w:rsidRPr="00D04BA0" w:rsidTr="007E58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Обводка с помощью обманных движений(финтов)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Обводка с помощью обманных движений(финтов)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развивающие физические способности.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 силовых  качеств.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450419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районных соревнованиях по футболу.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EC2BC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419" w:rsidRPr="00D04BA0" w:rsidRDefault="00450419" w:rsidP="004504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 shkole.rfs.ru</w:t>
            </w:r>
          </w:p>
        </w:tc>
      </w:tr>
      <w:tr w:rsidR="00D04BA0" w:rsidRPr="00D04BA0" w:rsidTr="00D04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4BA0" w:rsidRPr="00D04BA0" w:rsidRDefault="00D04BA0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4BA0" w:rsidRPr="00D04BA0" w:rsidRDefault="00E41921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4BA0" w:rsidRPr="00E41921" w:rsidRDefault="00E41921" w:rsidP="00EC2B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 ч.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4BA0" w:rsidRPr="00D04BA0" w:rsidRDefault="00D04BA0" w:rsidP="004504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50419" w:rsidRPr="00450419" w:rsidRDefault="00450419" w:rsidP="0045041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D7ED0" w:rsidRPr="003D0FD5" w:rsidRDefault="00BD7ED0" w:rsidP="007E5856">
      <w:pPr>
        <w:pStyle w:val="11"/>
        <w:spacing w:after="0" w:line="360" w:lineRule="auto"/>
        <w:contextualSpacing w:val="0"/>
        <w:rPr>
          <w:rFonts w:ascii="Times New Roman" w:eastAsia="Times New Roman" w:hAnsi="Times New Roman" w:cs="Times New Roman"/>
          <w:sz w:val="28"/>
        </w:rPr>
      </w:pPr>
    </w:p>
    <w:sectPr w:rsidR="00BD7ED0" w:rsidRPr="003D0FD5" w:rsidSect="00CB6948">
      <w:pgSz w:w="11907" w:h="16839"/>
      <w:pgMar w:top="1440" w:right="1559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5FE" w:rsidRDefault="00AC75FE" w:rsidP="008C7245">
      <w:pPr>
        <w:spacing w:before="0" w:after="0"/>
      </w:pPr>
      <w:r>
        <w:separator/>
      </w:r>
    </w:p>
  </w:endnote>
  <w:endnote w:type="continuationSeparator" w:id="0">
    <w:p w:rsidR="00AC75FE" w:rsidRDefault="00AC75FE" w:rsidP="008C72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5FE" w:rsidRDefault="00AC75FE" w:rsidP="008C7245">
      <w:pPr>
        <w:spacing w:before="0" w:after="0"/>
      </w:pPr>
      <w:r>
        <w:separator/>
      </w:r>
    </w:p>
  </w:footnote>
  <w:footnote w:type="continuationSeparator" w:id="0">
    <w:p w:rsidR="00AC75FE" w:rsidRDefault="00AC75FE" w:rsidP="008C724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1D4D"/>
    <w:multiLevelType w:val="hybridMultilevel"/>
    <w:tmpl w:val="97760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D1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63E91"/>
    <w:multiLevelType w:val="hybridMultilevel"/>
    <w:tmpl w:val="EA1AA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63ACC"/>
    <w:multiLevelType w:val="hybridMultilevel"/>
    <w:tmpl w:val="E8D6F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95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8A2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C79B1"/>
    <w:multiLevelType w:val="hybridMultilevel"/>
    <w:tmpl w:val="834C5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FB1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D53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C12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4A0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523F97"/>
    <w:multiLevelType w:val="hybridMultilevel"/>
    <w:tmpl w:val="AF64FD0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5FEC31DE"/>
    <w:multiLevelType w:val="hybridMultilevel"/>
    <w:tmpl w:val="787EE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947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3"/>
  </w:num>
  <w:num w:numId="12">
    <w:abstractNumId w:val="0"/>
  </w:num>
  <w:num w:numId="13">
    <w:abstractNumId w:val="12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73A1"/>
    <w:rsid w:val="000770D3"/>
    <w:rsid w:val="000E7E65"/>
    <w:rsid w:val="00137016"/>
    <w:rsid w:val="001A6B46"/>
    <w:rsid w:val="001E3CDA"/>
    <w:rsid w:val="002158D4"/>
    <w:rsid w:val="002159C1"/>
    <w:rsid w:val="002A7317"/>
    <w:rsid w:val="002D33B1"/>
    <w:rsid w:val="002D3591"/>
    <w:rsid w:val="002E7897"/>
    <w:rsid w:val="00301CC3"/>
    <w:rsid w:val="003514A0"/>
    <w:rsid w:val="0035304D"/>
    <w:rsid w:val="003D0FD5"/>
    <w:rsid w:val="00430ED2"/>
    <w:rsid w:val="00450419"/>
    <w:rsid w:val="00472EE2"/>
    <w:rsid w:val="004D2D14"/>
    <w:rsid w:val="004D30A2"/>
    <w:rsid w:val="004F7E17"/>
    <w:rsid w:val="005024EE"/>
    <w:rsid w:val="00537589"/>
    <w:rsid w:val="0054201A"/>
    <w:rsid w:val="00594322"/>
    <w:rsid w:val="005A05CE"/>
    <w:rsid w:val="005F1D9C"/>
    <w:rsid w:val="006034B3"/>
    <w:rsid w:val="0065116E"/>
    <w:rsid w:val="00653AF6"/>
    <w:rsid w:val="006B5A1C"/>
    <w:rsid w:val="006D46D4"/>
    <w:rsid w:val="00716965"/>
    <w:rsid w:val="00720BD0"/>
    <w:rsid w:val="0074668F"/>
    <w:rsid w:val="00755289"/>
    <w:rsid w:val="00796833"/>
    <w:rsid w:val="007B3881"/>
    <w:rsid w:val="007E5856"/>
    <w:rsid w:val="008C7245"/>
    <w:rsid w:val="008E44B3"/>
    <w:rsid w:val="008F6936"/>
    <w:rsid w:val="0094483B"/>
    <w:rsid w:val="009A6D6F"/>
    <w:rsid w:val="00A06837"/>
    <w:rsid w:val="00A4568D"/>
    <w:rsid w:val="00AC75FE"/>
    <w:rsid w:val="00B5612C"/>
    <w:rsid w:val="00B73A5A"/>
    <w:rsid w:val="00BB338B"/>
    <w:rsid w:val="00BD7ED0"/>
    <w:rsid w:val="00BE4876"/>
    <w:rsid w:val="00C0041B"/>
    <w:rsid w:val="00C80DAB"/>
    <w:rsid w:val="00CB056B"/>
    <w:rsid w:val="00CB6948"/>
    <w:rsid w:val="00CE3102"/>
    <w:rsid w:val="00D04BA0"/>
    <w:rsid w:val="00DA4370"/>
    <w:rsid w:val="00DB0CD3"/>
    <w:rsid w:val="00DE22C7"/>
    <w:rsid w:val="00E41921"/>
    <w:rsid w:val="00E438A1"/>
    <w:rsid w:val="00EA2026"/>
    <w:rsid w:val="00F01E19"/>
    <w:rsid w:val="00F35C1F"/>
    <w:rsid w:val="00F7265A"/>
    <w:rsid w:val="00F8071A"/>
    <w:rsid w:val="00F82257"/>
    <w:rsid w:val="00F95EC1"/>
    <w:rsid w:val="00FA1736"/>
    <w:rsid w:val="00FE1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9EFA7-0B96-43C4-902D-7B8C9257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CB056B"/>
    <w:pPr>
      <w:widowControl w:val="0"/>
      <w:spacing w:before="0" w:beforeAutospacing="0" w:after="200" w:afterAutospacing="0" w:line="276" w:lineRule="auto"/>
      <w:contextualSpacing/>
    </w:pPr>
    <w:rPr>
      <w:rFonts w:ascii="Calibri" w:eastAsia="Calibri" w:hAnsi="Calibri" w:cs="Calibri"/>
      <w:color w:val="000000"/>
      <w:szCs w:val="20"/>
      <w:lang w:val="ru-RU" w:eastAsia="ru-RU"/>
    </w:rPr>
  </w:style>
  <w:style w:type="table" w:styleId="a3">
    <w:name w:val="Table Grid"/>
    <w:basedOn w:val="a1"/>
    <w:uiPriority w:val="59"/>
    <w:rsid w:val="008E44B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0041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041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770D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724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8C7245"/>
  </w:style>
  <w:style w:type="paragraph" w:styleId="a8">
    <w:name w:val="footer"/>
    <w:basedOn w:val="a"/>
    <w:link w:val="a9"/>
    <w:uiPriority w:val="99"/>
    <w:unhideWhenUsed/>
    <w:rsid w:val="008C7245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8C7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2</cp:revision>
  <dcterms:created xsi:type="dcterms:W3CDTF">2024-06-01T09:09:00Z</dcterms:created>
  <dcterms:modified xsi:type="dcterms:W3CDTF">2024-06-01T09:09:00Z</dcterms:modified>
</cp:coreProperties>
</file>